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05065BF" w14:textId="77777777" w:rsidR="002B5DC2" w:rsidRDefault="002B5DC2"/>
    <w:p w14:paraId="675C23EE" w14:textId="77777777" w:rsidR="002B5DC2" w:rsidRDefault="00877BA1">
      <w:r>
        <w:rPr>
          <w:rFonts w:ascii="Calibri" w:eastAsia="Calibri" w:hAnsi="Calibri" w:cs="Calibri"/>
          <w:sz w:val="22"/>
          <w:szCs w:val="22"/>
        </w:rPr>
        <w:t>Our practice has a safety culture which means that patient safety is at the forefront of everyone’s minds not only when delivering healthcare but also when setting objectives, developing procedures, purchasing new products and equipment. It is also a cultu</w:t>
      </w:r>
      <w:r>
        <w:rPr>
          <w:rFonts w:ascii="Calibri" w:eastAsia="Calibri" w:hAnsi="Calibri" w:cs="Calibri"/>
          <w:sz w:val="22"/>
          <w:szCs w:val="22"/>
        </w:rPr>
        <w:t xml:space="preserve">re that is open and fair, where team members can discuss the challenges that face them at work for the best interests of our patients. For patient </w:t>
      </w:r>
      <w:proofErr w:type="gramStart"/>
      <w:r>
        <w:rPr>
          <w:rFonts w:ascii="Calibri" w:eastAsia="Calibri" w:hAnsi="Calibri" w:cs="Calibri"/>
          <w:sz w:val="22"/>
          <w:szCs w:val="22"/>
        </w:rPr>
        <w:t>safety</w:t>
      </w:r>
      <w:proofErr w:type="gramEnd"/>
      <w:r>
        <w:rPr>
          <w:rFonts w:ascii="Calibri" w:eastAsia="Calibri" w:hAnsi="Calibri" w:cs="Calibri"/>
          <w:sz w:val="22"/>
          <w:szCs w:val="22"/>
        </w:rPr>
        <w:t xml:space="preserve"> we:</w:t>
      </w:r>
    </w:p>
    <w:p w14:paraId="54DB4F9B" w14:textId="77777777" w:rsidR="002B5DC2" w:rsidRDefault="002B5DC2"/>
    <w:p w14:paraId="7C89C798" w14:textId="77777777" w:rsidR="00A30BED" w:rsidRPr="00A30BED" w:rsidRDefault="00877BA1" w:rsidP="0031642B">
      <w:pPr>
        <w:numPr>
          <w:ilvl w:val="0"/>
          <w:numId w:val="1"/>
        </w:numPr>
        <w:ind w:hanging="360"/>
      </w:pPr>
      <w:r w:rsidRPr="00A30BED">
        <w:rPr>
          <w:rFonts w:ascii="Calibri" w:eastAsia="Calibri" w:hAnsi="Calibri" w:cs="Calibri"/>
          <w:sz w:val="22"/>
          <w:szCs w:val="22"/>
        </w:rPr>
        <w:t xml:space="preserve">Follow the latest infection prevention guidelines from the Department of Health </w:t>
      </w:r>
    </w:p>
    <w:p w14:paraId="4CBB0DB3" w14:textId="77777777" w:rsidR="002B5DC2" w:rsidRDefault="00877BA1" w:rsidP="00A30BED">
      <w:pPr>
        <w:ind w:left="720"/>
      </w:pPr>
      <w:r w:rsidRPr="00A30BED">
        <w:rPr>
          <w:rFonts w:ascii="Calibri" w:eastAsia="Calibri" w:hAnsi="Calibri" w:cs="Calibri"/>
          <w:sz w:val="22"/>
          <w:szCs w:val="22"/>
        </w:rPr>
        <w:t xml:space="preserve"> </w:t>
      </w:r>
    </w:p>
    <w:p w14:paraId="3F09730E" w14:textId="77777777" w:rsidR="002B5DC2" w:rsidRDefault="00877BA1">
      <w:pPr>
        <w:numPr>
          <w:ilvl w:val="0"/>
          <w:numId w:val="1"/>
        </w:numPr>
        <w:ind w:hanging="360"/>
      </w:pPr>
      <w:r>
        <w:rPr>
          <w:rFonts w:ascii="Calibri" w:eastAsia="Calibri" w:hAnsi="Calibri" w:cs="Calibri"/>
          <w:sz w:val="22"/>
          <w:szCs w:val="22"/>
        </w:rPr>
        <w:t xml:space="preserve">Use dental instruments that are single use or are </w:t>
      </w:r>
      <w:proofErr w:type="spellStart"/>
      <w:r>
        <w:rPr>
          <w:rFonts w:ascii="Calibri" w:eastAsia="Calibri" w:hAnsi="Calibri" w:cs="Calibri"/>
          <w:sz w:val="22"/>
          <w:szCs w:val="22"/>
        </w:rPr>
        <w:t>sterilised</w:t>
      </w:r>
      <w:proofErr w:type="spellEnd"/>
      <w:r>
        <w:rPr>
          <w:rFonts w:ascii="Calibri" w:eastAsia="Calibri" w:hAnsi="Calibri" w:cs="Calibri"/>
          <w:sz w:val="22"/>
          <w:szCs w:val="22"/>
        </w:rPr>
        <w:t xml:space="preserve"> after use</w:t>
      </w:r>
    </w:p>
    <w:p w14:paraId="688FB08F" w14:textId="77777777" w:rsidR="002B5DC2" w:rsidRDefault="002B5DC2"/>
    <w:p w14:paraId="6B753AEF" w14:textId="77777777" w:rsidR="002B5DC2" w:rsidRDefault="00877BA1">
      <w:pPr>
        <w:numPr>
          <w:ilvl w:val="0"/>
          <w:numId w:val="1"/>
        </w:numPr>
        <w:ind w:hanging="360"/>
      </w:pPr>
      <w:r>
        <w:rPr>
          <w:rFonts w:ascii="Calibri" w:eastAsia="Calibri" w:hAnsi="Calibri" w:cs="Calibri"/>
          <w:sz w:val="22"/>
          <w:szCs w:val="22"/>
        </w:rPr>
        <w:t>Decontaminate work areas including the dental chair, hand held equipment and cupboard handles, in between patients</w:t>
      </w:r>
    </w:p>
    <w:p w14:paraId="0B62CCA0" w14:textId="77777777" w:rsidR="002B5DC2" w:rsidRDefault="002B5DC2"/>
    <w:p w14:paraId="6850DBE2" w14:textId="77777777" w:rsidR="002B5DC2" w:rsidRDefault="00877BA1">
      <w:pPr>
        <w:numPr>
          <w:ilvl w:val="0"/>
          <w:numId w:val="1"/>
        </w:numPr>
        <w:ind w:hanging="360"/>
      </w:pPr>
      <w:r>
        <w:rPr>
          <w:rFonts w:ascii="Calibri" w:eastAsia="Calibri" w:hAnsi="Calibri" w:cs="Calibri"/>
          <w:sz w:val="22"/>
          <w:szCs w:val="22"/>
        </w:rPr>
        <w:t xml:space="preserve">Maintain a high standard </w:t>
      </w:r>
      <w:r>
        <w:rPr>
          <w:rFonts w:ascii="Calibri" w:eastAsia="Calibri" w:hAnsi="Calibri" w:cs="Calibri"/>
          <w:sz w:val="22"/>
          <w:szCs w:val="22"/>
        </w:rPr>
        <w:t xml:space="preserve">of personal hygiene including clinical clothing and </w:t>
      </w:r>
      <w:r w:rsidR="00A30BED">
        <w:rPr>
          <w:rFonts w:ascii="Calibri" w:eastAsia="Calibri" w:hAnsi="Calibri" w:cs="Calibri"/>
          <w:sz w:val="22"/>
          <w:szCs w:val="22"/>
        </w:rPr>
        <w:t>the restricted wearing of jewel</w:t>
      </w:r>
      <w:r>
        <w:rPr>
          <w:rFonts w:ascii="Calibri" w:eastAsia="Calibri" w:hAnsi="Calibri" w:cs="Calibri"/>
          <w:sz w:val="22"/>
          <w:szCs w:val="22"/>
        </w:rPr>
        <w:t>ry</w:t>
      </w:r>
    </w:p>
    <w:p w14:paraId="01104B11" w14:textId="77777777" w:rsidR="002B5DC2" w:rsidRDefault="002B5DC2"/>
    <w:p w14:paraId="691C761C" w14:textId="77777777" w:rsidR="002B5DC2" w:rsidRDefault="00877BA1">
      <w:pPr>
        <w:numPr>
          <w:ilvl w:val="0"/>
          <w:numId w:val="1"/>
        </w:numPr>
        <w:ind w:hanging="360"/>
      </w:pPr>
      <w:r>
        <w:rPr>
          <w:rFonts w:ascii="Calibri" w:eastAsia="Calibri" w:hAnsi="Calibri" w:cs="Calibri"/>
          <w:sz w:val="22"/>
          <w:szCs w:val="22"/>
        </w:rPr>
        <w:t>Monitor practice water for quality. Dental unit waterlines are disinfected and kept clear</w:t>
      </w:r>
    </w:p>
    <w:p w14:paraId="03EBED17" w14:textId="77777777" w:rsidR="002B5DC2" w:rsidRDefault="00877BA1">
      <w:r>
        <w:rPr>
          <w:rFonts w:ascii="Calibri" w:eastAsia="Calibri" w:hAnsi="Calibri" w:cs="Calibri"/>
          <w:sz w:val="22"/>
          <w:szCs w:val="22"/>
        </w:rPr>
        <w:t xml:space="preserve"> </w:t>
      </w:r>
    </w:p>
    <w:p w14:paraId="0CF32CED" w14:textId="77777777" w:rsidR="002B5DC2" w:rsidRDefault="00877BA1">
      <w:pPr>
        <w:numPr>
          <w:ilvl w:val="0"/>
          <w:numId w:val="1"/>
        </w:numPr>
        <w:ind w:hanging="360"/>
      </w:pPr>
      <w:r>
        <w:rPr>
          <w:rFonts w:ascii="Calibri" w:eastAsia="Calibri" w:hAnsi="Calibri" w:cs="Calibri"/>
          <w:sz w:val="22"/>
          <w:szCs w:val="22"/>
        </w:rPr>
        <w:t>Handle waste according to current regulations and dispose of it with approp</w:t>
      </w:r>
      <w:r>
        <w:rPr>
          <w:rFonts w:ascii="Calibri" w:eastAsia="Calibri" w:hAnsi="Calibri" w:cs="Calibri"/>
          <w:sz w:val="22"/>
          <w:szCs w:val="22"/>
        </w:rPr>
        <w:t>riate carriers</w:t>
      </w:r>
    </w:p>
    <w:p w14:paraId="680F41F5" w14:textId="77777777" w:rsidR="002B5DC2" w:rsidRDefault="002B5DC2"/>
    <w:p w14:paraId="2C62473F" w14:textId="77777777" w:rsidR="002B5DC2" w:rsidRDefault="00877BA1">
      <w:pPr>
        <w:numPr>
          <w:ilvl w:val="0"/>
          <w:numId w:val="1"/>
        </w:numPr>
        <w:ind w:hanging="360"/>
      </w:pPr>
      <w:r>
        <w:rPr>
          <w:rFonts w:ascii="Calibri" w:eastAsia="Calibri" w:hAnsi="Calibri" w:cs="Calibri"/>
          <w:sz w:val="22"/>
          <w:szCs w:val="22"/>
        </w:rPr>
        <w:t>Take expert advice if a team member may have a blood borne infection. The team member will have an occupational health examination and follow the advice on his/her role in treating patients</w:t>
      </w:r>
    </w:p>
    <w:p w14:paraId="5153FD4C" w14:textId="77777777" w:rsidR="002B5DC2" w:rsidRDefault="002B5DC2"/>
    <w:p w14:paraId="1E293C68" w14:textId="77777777" w:rsidR="002B5DC2" w:rsidRDefault="00877BA1">
      <w:r>
        <w:rPr>
          <w:rFonts w:ascii="Calibri" w:eastAsia="Calibri" w:hAnsi="Calibri" w:cs="Calibri"/>
          <w:sz w:val="22"/>
          <w:szCs w:val="22"/>
        </w:rPr>
        <w:t>As a member of CODE, I am kept up to date with th</w:t>
      </w:r>
      <w:r>
        <w:rPr>
          <w:rFonts w:ascii="Calibri" w:eastAsia="Calibri" w:hAnsi="Calibri" w:cs="Calibri"/>
          <w:sz w:val="22"/>
          <w:szCs w:val="22"/>
        </w:rPr>
        <w:t xml:space="preserve">e latest guidelines and regulations. </w:t>
      </w:r>
    </w:p>
    <w:p w14:paraId="2EFF158F" w14:textId="77777777" w:rsidR="002B5DC2" w:rsidRDefault="002B5DC2"/>
    <w:p w14:paraId="0AEAD622" w14:textId="77777777" w:rsidR="002B5DC2" w:rsidRDefault="00877BA1">
      <w:r>
        <w:rPr>
          <w:rFonts w:ascii="Calibri" w:eastAsia="Calibri" w:hAnsi="Calibri" w:cs="Calibri"/>
          <w:sz w:val="22"/>
          <w:szCs w:val="22"/>
        </w:rPr>
        <w:t xml:space="preserve">As the Registered Manager, I have overall responsibility at the practice. I </w:t>
      </w:r>
      <w:r>
        <w:rPr>
          <w:rFonts w:ascii="Calibri" w:eastAsia="Calibri" w:hAnsi="Calibri" w:cs="Calibri"/>
          <w:sz w:val="22"/>
          <w:szCs w:val="22"/>
        </w:rPr>
        <w:t xml:space="preserve">lead and support the team through regular meetings, staff training, personal development and regular appraisals. </w:t>
      </w:r>
    </w:p>
    <w:p w14:paraId="6E259F41" w14:textId="77777777" w:rsidR="002B5DC2" w:rsidRDefault="002B5DC2"/>
    <w:p w14:paraId="345B76B4" w14:textId="77777777" w:rsidR="002B5DC2" w:rsidRDefault="00877BA1">
      <w:r>
        <w:rPr>
          <w:rFonts w:ascii="Calibri" w:eastAsia="Calibri" w:hAnsi="Calibri" w:cs="Calibri"/>
          <w:sz w:val="22"/>
          <w:szCs w:val="22"/>
        </w:rPr>
        <w:t>We always welcome questions, comments and suggestions from patients. Please contact the Practice Manager if we can help you in any way.</w:t>
      </w:r>
    </w:p>
    <w:p w14:paraId="33E5950F" w14:textId="77777777" w:rsidR="002B5DC2" w:rsidRDefault="002B5DC2"/>
    <w:p w14:paraId="099426BC" w14:textId="77777777" w:rsidR="002B5DC2" w:rsidRDefault="00877BA1">
      <w:r>
        <w:rPr>
          <w:rFonts w:ascii="Calibri" w:eastAsia="Calibri" w:hAnsi="Calibri" w:cs="Calibri"/>
          <w:sz w:val="22"/>
          <w:szCs w:val="22"/>
        </w:rPr>
        <w:t>Your</w:t>
      </w:r>
      <w:r>
        <w:rPr>
          <w:rFonts w:ascii="Calibri" w:eastAsia="Calibri" w:hAnsi="Calibri" w:cs="Calibri"/>
          <w:sz w:val="22"/>
          <w:szCs w:val="22"/>
        </w:rPr>
        <w:t>s faithfully,</w:t>
      </w:r>
    </w:p>
    <w:p w14:paraId="139EBC50" w14:textId="77777777" w:rsidR="002B5DC2" w:rsidRDefault="002B5DC2"/>
    <w:p w14:paraId="4BAAFD83" w14:textId="77777777" w:rsidR="002B5DC2" w:rsidRDefault="00877BA1">
      <w:r>
        <w:rPr>
          <w:rFonts w:ascii="Calibri" w:eastAsia="Calibri" w:hAnsi="Calibri" w:cs="Calibri"/>
          <w:sz w:val="22"/>
          <w:szCs w:val="22"/>
        </w:rPr>
        <w:t>Name</w:t>
      </w:r>
      <w:r w:rsidR="00A30BED">
        <w:rPr>
          <w:rFonts w:ascii="Calibri" w:eastAsia="Calibri" w:hAnsi="Calibri" w:cs="Calibri"/>
          <w:sz w:val="22"/>
          <w:szCs w:val="22"/>
        </w:rPr>
        <w:t xml:space="preserve"> –Nikki Berryman</w:t>
      </w:r>
      <w:bookmarkStart w:id="0" w:name="_GoBack"/>
      <w:bookmarkEnd w:id="0"/>
    </w:p>
    <w:p w14:paraId="79CC6A1F" w14:textId="77777777" w:rsidR="002B5DC2" w:rsidRDefault="002B5DC2"/>
    <w:p w14:paraId="321017CE" w14:textId="77777777" w:rsidR="002B5DC2" w:rsidRDefault="00877BA1">
      <w:r>
        <w:rPr>
          <w:rFonts w:ascii="Calibri" w:eastAsia="Calibri" w:hAnsi="Calibri" w:cs="Calibri"/>
          <w:sz w:val="22"/>
          <w:szCs w:val="22"/>
        </w:rPr>
        <w:t>Practice Manager</w:t>
      </w:r>
    </w:p>
    <w:p w14:paraId="2E6E0D15" w14:textId="77777777" w:rsidR="002B5DC2" w:rsidRDefault="002B5DC2">
      <w:bookmarkStart w:id="1" w:name="_gjdgxs" w:colFirst="0" w:colLast="0"/>
      <w:bookmarkEnd w:id="1"/>
    </w:p>
    <w:p w14:paraId="4EF8B0E6" w14:textId="77777777" w:rsidR="002B5DC2" w:rsidRDefault="00877BA1">
      <w:r>
        <w:rPr>
          <w:rFonts w:ascii="Calibri" w:eastAsia="Calibri" w:hAnsi="Calibri" w:cs="Calibri"/>
          <w:sz w:val="16"/>
          <w:szCs w:val="16"/>
        </w:rPr>
        <w:t xml:space="preserve">Terms of use: CODE information in templates, modules and </w:t>
      </w:r>
      <w:proofErr w:type="spellStart"/>
      <w:r>
        <w:rPr>
          <w:rFonts w:ascii="Calibri" w:eastAsia="Calibri" w:hAnsi="Calibri" w:cs="Calibri"/>
          <w:sz w:val="16"/>
          <w:szCs w:val="16"/>
        </w:rPr>
        <w:t>iCOMPLY</w:t>
      </w:r>
      <w:proofErr w:type="spellEnd"/>
      <w:r>
        <w:rPr>
          <w:rFonts w:ascii="Calibri" w:eastAsia="Calibri" w:hAnsi="Calibri" w:cs="Calibri"/>
          <w:sz w:val="16"/>
          <w:szCs w:val="16"/>
        </w:rPr>
        <w:t xml:space="preserve"> is written in general terms and is believed to be based on the relevant legislation, regulations and good practice guidance. This information is indicative only and is intended as a guide for</w:t>
      </w:r>
      <w:r>
        <w:rPr>
          <w:rFonts w:ascii="Calibri" w:eastAsia="Calibri" w:hAnsi="Calibri" w:cs="Calibri"/>
          <w:sz w:val="16"/>
          <w:szCs w:val="16"/>
        </w:rPr>
        <w:t xml:space="preserve"> you to review and take particular professional advice to suit your circumstances. CODE is a trading name of the Confederation of Dental Employers Ltd and it licenses information to </w:t>
      </w:r>
      <w:proofErr w:type="spellStart"/>
      <w:r>
        <w:rPr>
          <w:rFonts w:ascii="Calibri" w:eastAsia="Calibri" w:hAnsi="Calibri" w:cs="Calibri"/>
          <w:sz w:val="16"/>
          <w:szCs w:val="16"/>
        </w:rPr>
        <w:t>CODEplan</w:t>
      </w:r>
      <w:proofErr w:type="spellEnd"/>
      <w:r>
        <w:rPr>
          <w:rFonts w:ascii="Calibri" w:eastAsia="Calibri" w:hAnsi="Calibri" w:cs="Calibri"/>
          <w:sz w:val="16"/>
          <w:szCs w:val="16"/>
        </w:rPr>
        <w:t xml:space="preserve"> Ltd. CODE and </w:t>
      </w:r>
      <w:proofErr w:type="spellStart"/>
      <w:r>
        <w:rPr>
          <w:rFonts w:ascii="Calibri" w:eastAsia="Calibri" w:hAnsi="Calibri" w:cs="Calibri"/>
          <w:sz w:val="16"/>
          <w:szCs w:val="16"/>
        </w:rPr>
        <w:t>CODEplan</w:t>
      </w:r>
      <w:proofErr w:type="spellEnd"/>
      <w:r>
        <w:rPr>
          <w:rFonts w:ascii="Calibri" w:eastAsia="Calibri" w:hAnsi="Calibri" w:cs="Calibri"/>
          <w:sz w:val="16"/>
          <w:szCs w:val="16"/>
        </w:rPr>
        <w:t xml:space="preserve"> do not accept any liability for any loss o</w:t>
      </w:r>
      <w:r>
        <w:rPr>
          <w:rFonts w:ascii="Calibri" w:eastAsia="Calibri" w:hAnsi="Calibri" w:cs="Calibri"/>
          <w:sz w:val="16"/>
          <w:szCs w:val="16"/>
        </w:rPr>
        <w:t>r claim that may arise from reliance on information provided. The use of this document indicates acceptance of these terms. ©CODE 2013</w:t>
      </w:r>
    </w:p>
    <w:p w14:paraId="35A75254" w14:textId="77777777" w:rsidR="002B5DC2" w:rsidRDefault="002B5DC2">
      <w:pPr>
        <w:jc w:val="center"/>
      </w:pPr>
    </w:p>
    <w:sectPr w:rsidR="002B5DC2">
      <w:headerReference w:type="default" r:id="rId7"/>
      <w:footerReference w:type="default" r:id="rId8"/>
      <w:pgSz w:w="11906" w:h="16838"/>
      <w:pgMar w:top="851" w:right="1701" w:bottom="851" w:left="1701"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06B35" w14:textId="77777777" w:rsidR="00877BA1" w:rsidRDefault="00877BA1">
      <w:r>
        <w:separator/>
      </w:r>
    </w:p>
  </w:endnote>
  <w:endnote w:type="continuationSeparator" w:id="0">
    <w:p w14:paraId="5D413F20" w14:textId="77777777" w:rsidR="00877BA1" w:rsidRDefault="0087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bin">
    <w:altName w:val="Times New Roman"/>
    <w:charset w:val="00"/>
    <w:family w:val="auto"/>
    <w:pitch w:val="default"/>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0DD50" w14:textId="77777777" w:rsidR="002B5DC2" w:rsidRDefault="00877BA1">
    <w:pPr>
      <w:tabs>
        <w:tab w:val="center" w:pos="4153"/>
        <w:tab w:val="right" w:pos="8306"/>
      </w:tabs>
      <w:jc w:val="right"/>
    </w:pPr>
    <w:r>
      <w:rPr>
        <w:rFonts w:ascii="Calibri" w:eastAsia="Calibri" w:hAnsi="Calibri" w:cs="Calibri"/>
        <w:b/>
        <w:sz w:val="16"/>
        <w:szCs w:val="16"/>
      </w:rPr>
      <w:t>M 257W – Charter on Patient Safety, Version 2, Page 1 of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B8E39" w14:textId="77777777" w:rsidR="00877BA1" w:rsidRDefault="00877BA1">
      <w:r>
        <w:separator/>
      </w:r>
    </w:p>
  </w:footnote>
  <w:footnote w:type="continuationSeparator" w:id="0">
    <w:p w14:paraId="0CF6806B" w14:textId="77777777" w:rsidR="00877BA1" w:rsidRDefault="00877B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A76CE" w14:textId="77777777" w:rsidR="002B5DC2" w:rsidRDefault="00877BA1">
    <w:pPr>
      <w:tabs>
        <w:tab w:val="center" w:pos="4153"/>
        <w:tab w:val="right" w:pos="8306"/>
      </w:tabs>
      <w:jc w:val="right"/>
    </w:pPr>
    <w:r>
      <w:rPr>
        <w:rFonts w:ascii="Calibri" w:eastAsia="Calibri" w:hAnsi="Calibri" w:cs="Calibri"/>
        <w:b/>
      </w:rPr>
      <w:t>M 257W</w:t>
    </w:r>
  </w:p>
  <w:p w14:paraId="02CC799B" w14:textId="77777777" w:rsidR="002B5DC2" w:rsidRDefault="00A30BED">
    <w:pPr>
      <w:pStyle w:val="Heading2"/>
    </w:pPr>
    <w:r>
      <w:rPr>
        <w:rFonts w:ascii="Calibri" w:eastAsia="Calibri" w:hAnsi="Calibri" w:cs="Calibri"/>
        <w:noProof/>
        <w:sz w:val="20"/>
        <w:szCs w:val="20"/>
      </w:rPr>
      <w:drawing>
        <wp:inline distT="0" distB="0" distL="0" distR="0" wp14:anchorId="392C4176" wp14:editId="71D81CB6">
          <wp:extent cx="2178049" cy="1564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more logo NEW-01.png"/>
                  <pic:cNvPicPr/>
                </pic:nvPicPr>
                <pic:blipFill>
                  <a:blip r:embed="rId1">
                    <a:extLst>
                      <a:ext uri="{28A0092B-C50C-407E-A947-70E740481C1C}">
                        <a14:useLocalDpi xmlns:a14="http://schemas.microsoft.com/office/drawing/2010/main" val="0"/>
                      </a:ext>
                    </a:extLst>
                  </a:blip>
                  <a:stretch>
                    <a:fillRect/>
                  </a:stretch>
                </pic:blipFill>
                <pic:spPr>
                  <a:xfrm>
                    <a:off x="0" y="0"/>
                    <a:ext cx="2186050" cy="1570388"/>
                  </a:xfrm>
                  <a:prstGeom prst="rect">
                    <a:avLst/>
                  </a:prstGeom>
                </pic:spPr>
              </pic:pic>
            </a:graphicData>
          </a:graphic>
        </wp:inline>
      </w:drawing>
    </w:r>
    <w:r w:rsidR="00877BA1">
      <w:rPr>
        <w:rFonts w:ascii="Calibri" w:eastAsia="Calibri" w:hAnsi="Calibri" w:cs="Calibri"/>
        <w:sz w:val="20"/>
        <w:szCs w:val="20"/>
      </w:rPr>
      <w:t xml:space="preserve">                </w:t>
    </w:r>
  </w:p>
  <w:p w14:paraId="7961EEB2" w14:textId="77777777" w:rsidR="002B5DC2" w:rsidRDefault="00877BA1">
    <w:pPr>
      <w:pStyle w:val="Heading2"/>
      <w:jc w:val="center"/>
    </w:pPr>
    <w:r>
      <w:rPr>
        <w:rFonts w:ascii="Calibri" w:eastAsia="Calibri" w:hAnsi="Calibri" w:cs="Calibri"/>
      </w:rPr>
      <w:t>Charter on Patient Safety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A3525"/>
    <w:multiLevelType w:val="multilevel"/>
    <w:tmpl w:val="1338CCE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B5DC2"/>
    <w:rsid w:val="002B5DC2"/>
    <w:rsid w:val="00877BA1"/>
    <w:rsid w:val="00A30BE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A26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tabs>
        <w:tab w:val="left" w:pos="1276"/>
      </w:tabs>
      <w:outlineLvl w:val="1"/>
    </w:pPr>
    <w:rPr>
      <w:rFonts w:ascii="Cabin" w:eastAsia="Cabin" w:hAnsi="Cabin" w:cs="Cabin"/>
      <w:b/>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A30BED"/>
    <w:pPr>
      <w:tabs>
        <w:tab w:val="center" w:pos="4513"/>
        <w:tab w:val="right" w:pos="9026"/>
      </w:tabs>
    </w:pPr>
  </w:style>
  <w:style w:type="character" w:customStyle="1" w:styleId="HeaderChar">
    <w:name w:val="Header Char"/>
    <w:basedOn w:val="DefaultParagraphFont"/>
    <w:link w:val="Header"/>
    <w:uiPriority w:val="99"/>
    <w:rsid w:val="00A30BED"/>
  </w:style>
  <w:style w:type="paragraph" w:styleId="Footer">
    <w:name w:val="footer"/>
    <w:basedOn w:val="Normal"/>
    <w:link w:val="FooterChar"/>
    <w:uiPriority w:val="99"/>
    <w:unhideWhenUsed/>
    <w:rsid w:val="00A30BED"/>
    <w:pPr>
      <w:tabs>
        <w:tab w:val="center" w:pos="4513"/>
        <w:tab w:val="right" w:pos="9026"/>
      </w:tabs>
    </w:pPr>
  </w:style>
  <w:style w:type="character" w:customStyle="1" w:styleId="FooterChar">
    <w:name w:val="Footer Char"/>
    <w:basedOn w:val="DefaultParagraphFont"/>
    <w:link w:val="Footer"/>
    <w:uiPriority w:val="99"/>
    <w:rsid w:val="00A30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1954</Characters>
  <Application>Microsoft Macintosh Word</Application>
  <DocSecurity>0</DocSecurity>
  <Lines>16</Lines>
  <Paragraphs>4</Paragraphs>
  <ScaleCrop>false</ScaleCrop>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Nikki Berryman</cp:lastModifiedBy>
  <cp:revision>2</cp:revision>
  <dcterms:created xsi:type="dcterms:W3CDTF">2017-01-31T07:12:00Z</dcterms:created>
  <dcterms:modified xsi:type="dcterms:W3CDTF">2017-01-31T07:12:00Z</dcterms:modified>
</cp:coreProperties>
</file>